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84F9A1" w14:textId="26695039" w:rsidR="00377996" w:rsidRPr="00DD73F1" w:rsidRDefault="00DD73F1" w:rsidP="00DD73F1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377996" w:rsidRPr="00DD73F1">
        <w:rPr>
          <w:rFonts w:ascii="Times New Roman" w:hAnsi="Times New Roman" w:cs="Times New Roman"/>
          <w:b/>
          <w:sz w:val="28"/>
          <w:szCs w:val="28"/>
        </w:rPr>
        <w:t>Сообщение о возможном установлении публичного сервитута</w:t>
      </w:r>
    </w:p>
    <w:p w14:paraId="35015ED3" w14:textId="768850E1" w:rsidR="00377996" w:rsidRPr="00DD73F1" w:rsidRDefault="00DD73F1" w:rsidP="00DD73F1">
      <w:pPr>
        <w:spacing w:after="0" w:line="259" w:lineRule="auto"/>
        <w:ind w:left="1240" w:hanging="1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377996" w:rsidRPr="00DD73F1">
        <w:rPr>
          <w:rFonts w:ascii="Times New Roman" w:hAnsi="Times New Roman" w:cs="Times New Roman"/>
          <w:b/>
          <w:sz w:val="28"/>
          <w:szCs w:val="28"/>
        </w:rPr>
        <w:t>(Кемеровская область, Тяжинский район)</w:t>
      </w:r>
    </w:p>
    <w:p w14:paraId="335480FA" w14:textId="77777777" w:rsidR="00377996" w:rsidRPr="00DD73F1" w:rsidRDefault="00377996" w:rsidP="00DD73F1">
      <w:pPr>
        <w:spacing w:after="0" w:line="259" w:lineRule="auto"/>
        <w:ind w:left="1240" w:hanging="10"/>
        <w:jc w:val="both"/>
        <w:rPr>
          <w:rFonts w:ascii="Times New Roman" w:hAnsi="Times New Roman" w:cs="Times New Roman"/>
          <w:sz w:val="28"/>
          <w:szCs w:val="28"/>
        </w:rPr>
      </w:pPr>
    </w:p>
    <w:p w14:paraId="610EF4B8" w14:textId="73305121" w:rsidR="00041612" w:rsidRPr="00DD73F1" w:rsidRDefault="003F08B1" w:rsidP="00DD73F1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73F1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="006F3033" w:rsidRPr="00DD73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6C12" w:rsidRPr="00DD73F1">
        <w:rPr>
          <w:rFonts w:ascii="Times New Roman" w:eastAsia="Times New Roman" w:hAnsi="Times New Roman" w:cs="Times New Roman"/>
          <w:sz w:val="28"/>
          <w:szCs w:val="28"/>
        </w:rPr>
        <w:t>Тяжинского</w:t>
      </w:r>
      <w:r w:rsidR="00BA09B8" w:rsidRPr="00DD73F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 </w:t>
      </w:r>
      <w:r w:rsidR="00D66C12" w:rsidRPr="00DD73F1">
        <w:rPr>
          <w:rFonts w:ascii="Times New Roman" w:eastAsia="Times New Roman" w:hAnsi="Times New Roman" w:cs="Times New Roman"/>
          <w:sz w:val="28"/>
          <w:szCs w:val="28"/>
        </w:rPr>
        <w:t xml:space="preserve">Кемеровской области </w:t>
      </w:r>
      <w:r w:rsidR="00C85431" w:rsidRPr="00DD73F1">
        <w:rPr>
          <w:rFonts w:ascii="Times New Roman" w:eastAsia="Times New Roman" w:hAnsi="Times New Roman" w:cs="Times New Roman"/>
          <w:sz w:val="28"/>
          <w:szCs w:val="28"/>
        </w:rPr>
        <w:t>в соответствии с</w:t>
      </w:r>
      <w:r w:rsidR="00DD73F1" w:rsidRPr="00DD73F1">
        <w:rPr>
          <w:rFonts w:ascii="Times New Roman" w:eastAsia="Times New Roman" w:hAnsi="Times New Roman" w:cs="Times New Roman"/>
          <w:sz w:val="28"/>
          <w:szCs w:val="28"/>
        </w:rPr>
        <w:t xml:space="preserve"> п.3 статьи 39.42</w:t>
      </w:r>
      <w:r w:rsidR="006F3033" w:rsidRPr="00DD73F1">
        <w:rPr>
          <w:rFonts w:ascii="Times New Roman" w:eastAsia="Times New Roman" w:hAnsi="Times New Roman" w:cs="Times New Roman"/>
          <w:sz w:val="28"/>
          <w:szCs w:val="28"/>
        </w:rPr>
        <w:t xml:space="preserve"> Земельного кодекса РФ информирует о</w:t>
      </w:r>
      <w:r w:rsidR="00DD73F1" w:rsidRPr="00DD73F1">
        <w:rPr>
          <w:rFonts w:ascii="Times New Roman" w:eastAsia="Times New Roman" w:hAnsi="Times New Roman" w:cs="Times New Roman"/>
          <w:sz w:val="28"/>
          <w:szCs w:val="28"/>
        </w:rPr>
        <w:t xml:space="preserve"> возможном </w:t>
      </w:r>
      <w:r w:rsidR="006F3033" w:rsidRPr="00DD73F1">
        <w:rPr>
          <w:rFonts w:ascii="Times New Roman" w:eastAsia="Times New Roman" w:hAnsi="Times New Roman" w:cs="Times New Roman"/>
          <w:sz w:val="28"/>
          <w:szCs w:val="28"/>
        </w:rPr>
        <w:t xml:space="preserve"> установлении публичного сервитута </w:t>
      </w:r>
      <w:r w:rsidR="00554CF3" w:rsidRPr="00DD73F1">
        <w:rPr>
          <w:rFonts w:ascii="Times New Roman" w:eastAsia="Times New Roman" w:hAnsi="Times New Roman" w:cs="Times New Roman"/>
          <w:sz w:val="28"/>
          <w:szCs w:val="28"/>
        </w:rPr>
        <w:t xml:space="preserve">с целью </w:t>
      </w:r>
      <w:r w:rsidR="00C85431" w:rsidRPr="00DD73F1">
        <w:rPr>
          <w:rFonts w:ascii="Times New Roman" w:eastAsia="Times New Roman" w:hAnsi="Times New Roman" w:cs="Times New Roman"/>
          <w:sz w:val="28"/>
          <w:szCs w:val="28"/>
        </w:rPr>
        <w:t xml:space="preserve">эксплуатации </w:t>
      </w:r>
      <w:r w:rsidR="001A543D">
        <w:rPr>
          <w:rFonts w:ascii="Times New Roman" w:eastAsia="Times New Roman" w:hAnsi="Times New Roman" w:cs="Times New Roman"/>
          <w:sz w:val="28"/>
          <w:szCs w:val="28"/>
        </w:rPr>
        <w:t>Линейного сооружения «Строительство ВОЛС «Кемеровская область-</w:t>
      </w:r>
      <w:r w:rsidR="00D56782">
        <w:rPr>
          <w:rFonts w:ascii="Times New Roman" w:eastAsia="Times New Roman" w:hAnsi="Times New Roman" w:cs="Times New Roman"/>
          <w:sz w:val="28"/>
          <w:szCs w:val="28"/>
        </w:rPr>
        <w:t>К</w:t>
      </w:r>
      <w:r w:rsidR="001A543D">
        <w:rPr>
          <w:rFonts w:ascii="Times New Roman" w:eastAsia="Times New Roman" w:hAnsi="Times New Roman" w:cs="Times New Roman"/>
          <w:sz w:val="28"/>
          <w:szCs w:val="28"/>
        </w:rPr>
        <w:t>узбасс, Тяжинский муниципальный округ, село Чулым»</w:t>
      </w:r>
      <w:r w:rsidR="00D5678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bookmarkStart w:id="0" w:name="_GoBack"/>
      <w:bookmarkEnd w:id="0"/>
      <w:r w:rsidR="002044FF" w:rsidRPr="00DD73F1">
        <w:rPr>
          <w:rFonts w:ascii="Times New Roman" w:eastAsia="Times New Roman" w:hAnsi="Times New Roman" w:cs="Times New Roman"/>
          <w:sz w:val="28"/>
          <w:szCs w:val="28"/>
        </w:rPr>
        <w:t>с</w:t>
      </w:r>
      <w:r w:rsidR="00554CF3" w:rsidRPr="00DD73F1">
        <w:rPr>
          <w:rFonts w:ascii="Times New Roman" w:eastAsia="Times New Roman" w:hAnsi="Times New Roman" w:cs="Times New Roman"/>
          <w:sz w:val="28"/>
          <w:szCs w:val="28"/>
        </w:rPr>
        <w:t xml:space="preserve">роком на </w:t>
      </w:r>
      <w:r w:rsidR="001A543D">
        <w:rPr>
          <w:rFonts w:ascii="Times New Roman" w:eastAsia="Times New Roman" w:hAnsi="Times New Roman" w:cs="Times New Roman"/>
          <w:sz w:val="28"/>
          <w:szCs w:val="28"/>
        </w:rPr>
        <w:t>10</w:t>
      </w:r>
      <w:r w:rsidR="00554CF3" w:rsidRPr="00DD73F1">
        <w:rPr>
          <w:rFonts w:ascii="Times New Roman" w:eastAsia="Times New Roman" w:hAnsi="Times New Roman" w:cs="Times New Roman"/>
          <w:sz w:val="28"/>
          <w:szCs w:val="28"/>
        </w:rPr>
        <w:t xml:space="preserve"> лет по ходатайству </w:t>
      </w:r>
      <w:r w:rsidR="00C85431" w:rsidRPr="00DD73F1">
        <w:rPr>
          <w:rFonts w:ascii="Times New Roman" w:eastAsia="Times New Roman" w:hAnsi="Times New Roman" w:cs="Times New Roman"/>
          <w:sz w:val="28"/>
          <w:szCs w:val="28"/>
        </w:rPr>
        <w:t>ПАО «Ростелеком</w:t>
      </w:r>
      <w:r w:rsidR="003D019F" w:rsidRPr="00DD73F1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54CF3" w:rsidRPr="00DD73F1">
        <w:rPr>
          <w:rFonts w:ascii="Times New Roman" w:eastAsia="Times New Roman" w:hAnsi="Times New Roman" w:cs="Times New Roman"/>
          <w:sz w:val="28"/>
          <w:szCs w:val="28"/>
        </w:rPr>
        <w:t xml:space="preserve">, в </w:t>
      </w:r>
      <w:r w:rsidR="006F3033" w:rsidRPr="00DD73F1">
        <w:rPr>
          <w:rFonts w:ascii="Times New Roman" w:eastAsia="Times New Roman" w:hAnsi="Times New Roman" w:cs="Times New Roman"/>
          <w:sz w:val="28"/>
          <w:szCs w:val="28"/>
        </w:rPr>
        <w:t>отноше</w:t>
      </w:r>
      <w:r w:rsidR="00C85431" w:rsidRPr="00DD73F1">
        <w:rPr>
          <w:rFonts w:ascii="Times New Roman" w:eastAsia="Times New Roman" w:hAnsi="Times New Roman" w:cs="Times New Roman"/>
          <w:sz w:val="28"/>
          <w:szCs w:val="28"/>
        </w:rPr>
        <w:t>нии земель в кадастровом квартале (его части)</w:t>
      </w:r>
      <w:r w:rsidR="006F3033" w:rsidRPr="00DD73F1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15CF1E2C" w14:textId="532E00E1" w:rsidR="003D019F" w:rsidRDefault="00D66C12" w:rsidP="00DD73F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3F1">
        <w:rPr>
          <w:rFonts w:ascii="Times New Roman" w:eastAsia="Times New Roman" w:hAnsi="Times New Roman" w:cs="Times New Roman"/>
          <w:sz w:val="28"/>
          <w:szCs w:val="28"/>
        </w:rPr>
        <w:t>- 42:15:01</w:t>
      </w:r>
      <w:r w:rsidR="001A543D">
        <w:rPr>
          <w:rFonts w:ascii="Times New Roman" w:eastAsia="Times New Roman" w:hAnsi="Times New Roman" w:cs="Times New Roman"/>
          <w:sz w:val="28"/>
          <w:szCs w:val="28"/>
        </w:rPr>
        <w:t>09001</w:t>
      </w:r>
      <w:r w:rsidRPr="00DD73F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85431" w:rsidRPr="00DD73F1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1A543D">
        <w:rPr>
          <w:rFonts w:ascii="Times New Roman" w:hAnsi="Times New Roman" w:cs="Times New Roman"/>
          <w:sz w:val="28"/>
          <w:szCs w:val="28"/>
        </w:rPr>
        <w:t>6829</w:t>
      </w:r>
      <w:r w:rsidR="003D019F" w:rsidRPr="00DD73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019F" w:rsidRPr="00DD73F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1A543D">
        <w:rPr>
          <w:rFonts w:ascii="Times New Roman" w:hAnsi="Times New Roman" w:cs="Times New Roman"/>
          <w:sz w:val="28"/>
          <w:szCs w:val="28"/>
        </w:rPr>
        <w:t>.;</w:t>
      </w:r>
    </w:p>
    <w:p w14:paraId="11D54F33" w14:textId="5D240D50" w:rsidR="001A543D" w:rsidRDefault="001A543D" w:rsidP="00DD73F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- 42:15:0111006, площадью 46010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.;</w:t>
      </w:r>
    </w:p>
    <w:p w14:paraId="348DC069" w14:textId="25EC4B59" w:rsidR="001A543D" w:rsidRDefault="001A543D" w:rsidP="00DD73F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- 42:15:0111001, площадью 8368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.,</w:t>
      </w:r>
    </w:p>
    <w:p w14:paraId="4E61EAD5" w14:textId="31DA5222" w:rsidR="001A543D" w:rsidRDefault="001A543D" w:rsidP="00DD73F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земельных участков с кадастровыми номерами:</w:t>
      </w:r>
    </w:p>
    <w:p w14:paraId="1F8DBAFE" w14:textId="6EF1736F" w:rsidR="001A543D" w:rsidRDefault="001A543D" w:rsidP="00DD73F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- 42:15:0111006:224, площадью 11821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.;</w:t>
      </w:r>
    </w:p>
    <w:p w14:paraId="7A7823CA" w14:textId="05DFA585" w:rsidR="001A543D" w:rsidRDefault="001A543D" w:rsidP="00DD73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- 42:15:0111006:221, площадью 21124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.;</w:t>
      </w:r>
    </w:p>
    <w:p w14:paraId="6FDDA4D9" w14:textId="350FE32A" w:rsidR="001A543D" w:rsidRPr="00DD73F1" w:rsidRDefault="001A543D" w:rsidP="00DD73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- 42:15:0111001:331, площадью 10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., расположенные по адресу: Кемеровская область-Кузбасс, Тяжинский муниципальный округ.</w:t>
      </w:r>
    </w:p>
    <w:p w14:paraId="45C543F8" w14:textId="77777777" w:rsidR="00D66C12" w:rsidRPr="00DD73F1" w:rsidRDefault="00C85431" w:rsidP="00DD73F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73F1">
        <w:rPr>
          <w:rFonts w:ascii="Times New Roman" w:hAnsi="Times New Roman" w:cs="Times New Roman"/>
          <w:sz w:val="28"/>
          <w:szCs w:val="28"/>
        </w:rPr>
        <w:t>Заинтересованные лица могут о</w:t>
      </w:r>
      <w:r w:rsidR="00A61E51" w:rsidRPr="00DD73F1">
        <w:rPr>
          <w:rFonts w:ascii="Times New Roman" w:hAnsi="Times New Roman" w:cs="Times New Roman"/>
          <w:sz w:val="28"/>
          <w:szCs w:val="28"/>
        </w:rPr>
        <w:t xml:space="preserve">знакомиться с </w:t>
      </w:r>
      <w:r w:rsidRPr="00DD73F1">
        <w:rPr>
          <w:rFonts w:ascii="Times New Roman" w:hAnsi="Times New Roman" w:cs="Times New Roman"/>
          <w:sz w:val="28"/>
          <w:szCs w:val="28"/>
        </w:rPr>
        <w:t xml:space="preserve">поступившем </w:t>
      </w:r>
      <w:r w:rsidR="00A61E51" w:rsidRPr="00DD73F1">
        <w:rPr>
          <w:rFonts w:ascii="Times New Roman" w:hAnsi="Times New Roman" w:cs="Times New Roman"/>
          <w:sz w:val="28"/>
          <w:szCs w:val="28"/>
        </w:rPr>
        <w:t>ходатайством  об установлении публичного сервитута и описанием местоположения границ публичного сервитута</w:t>
      </w:r>
      <w:r w:rsidR="00055E2E" w:rsidRPr="00DD73F1">
        <w:rPr>
          <w:rFonts w:ascii="Times New Roman" w:hAnsi="Times New Roman" w:cs="Times New Roman"/>
          <w:sz w:val="28"/>
          <w:szCs w:val="28"/>
        </w:rPr>
        <w:t>, подать заявления об учете прав (обременений прав) если их права не зарегистрированы в ЕГРН на земельные участки с приложением копии документов, подтверждающие эти права (обременение прав) в течении 15 дней со дня опубликования настоящего сообщения</w:t>
      </w:r>
      <w:r w:rsidR="00D66C12" w:rsidRPr="00DD73F1">
        <w:rPr>
          <w:rFonts w:ascii="Times New Roman" w:hAnsi="Times New Roman" w:cs="Times New Roman"/>
          <w:sz w:val="28"/>
          <w:szCs w:val="28"/>
        </w:rPr>
        <w:t xml:space="preserve"> по адресу: 652240, Кемеровская область, Тяжинский муниципальный округ, </w:t>
      </w:r>
      <w:proofErr w:type="spellStart"/>
      <w:r w:rsidR="00D66C12" w:rsidRPr="00DD73F1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D66C12" w:rsidRPr="00DD73F1">
        <w:rPr>
          <w:rFonts w:ascii="Times New Roman" w:hAnsi="Times New Roman" w:cs="Times New Roman"/>
          <w:sz w:val="28"/>
          <w:szCs w:val="28"/>
        </w:rPr>
        <w:t xml:space="preserve"> Тяжинский, ул. Октябрьская, д.9., комитет по управлению муниципальным имуществом Тяжинского муниципального округа, понедельник – четверг: с 9:00 до 17:00, перерыв с 13:00 до 14:00.</w:t>
      </w:r>
    </w:p>
    <w:p w14:paraId="3BCD4D99" w14:textId="05D8E50C" w:rsidR="00D66C12" w:rsidRPr="00DD73F1" w:rsidRDefault="00BA09B8" w:rsidP="00DD73F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73F1">
        <w:rPr>
          <w:rFonts w:ascii="Times New Roman" w:hAnsi="Times New Roman" w:cs="Times New Roman"/>
          <w:sz w:val="28"/>
          <w:szCs w:val="28"/>
        </w:rPr>
        <w:t xml:space="preserve">Данное сообщение об установлении публичного сервитута и прочая документация размещены </w:t>
      </w:r>
      <w:r w:rsidR="00D66C12" w:rsidRPr="00DD73F1">
        <w:rPr>
          <w:rFonts w:ascii="Times New Roman" w:hAnsi="Times New Roman" w:cs="Times New Roman"/>
          <w:sz w:val="28"/>
          <w:szCs w:val="28"/>
        </w:rPr>
        <w:t>на официальном сайте администрации Тяжинского муниципального округа Кемеровской области (</w:t>
      </w:r>
      <w:hyperlink r:id="rId4" w:history="1">
        <w:r w:rsidR="00277327" w:rsidRPr="00DD73F1">
          <w:rPr>
            <w:rStyle w:val="a3"/>
            <w:rFonts w:ascii="Times New Roman" w:hAnsi="Times New Roman" w:cs="Times New Roman"/>
            <w:sz w:val="28"/>
            <w:szCs w:val="28"/>
          </w:rPr>
          <w:t>https://www.tyazhin.ru/index/publichnyj_servitut/0-751</w:t>
        </w:r>
      </w:hyperlink>
      <w:r w:rsidR="00277327" w:rsidRPr="00DD73F1">
        <w:rPr>
          <w:rFonts w:ascii="Times New Roman" w:hAnsi="Times New Roman" w:cs="Times New Roman"/>
          <w:sz w:val="28"/>
          <w:szCs w:val="28"/>
        </w:rPr>
        <w:t xml:space="preserve"> </w:t>
      </w:r>
      <w:r w:rsidR="00D66C12" w:rsidRPr="00DD73F1">
        <w:rPr>
          <w:rFonts w:ascii="Times New Roman" w:hAnsi="Times New Roman" w:cs="Times New Roman"/>
          <w:sz w:val="28"/>
          <w:szCs w:val="28"/>
        </w:rPr>
        <w:t xml:space="preserve"> в разделе КУМИ Тяжинского МО- Информация об установлении публичного сервитута).</w:t>
      </w:r>
    </w:p>
    <w:p w14:paraId="4E26AB84" w14:textId="77777777" w:rsidR="00D66C12" w:rsidRDefault="00D66C12" w:rsidP="00D66C12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3C8EC4FD" w14:textId="77777777" w:rsidR="00D66C12" w:rsidRDefault="00D66C12" w:rsidP="00D66C12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4C27F62D" w14:textId="77777777" w:rsidR="00BA09B8" w:rsidRDefault="00BA09B8" w:rsidP="00BA09B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341BF524" w14:textId="77777777" w:rsidR="00BA09B8" w:rsidRDefault="00BA09B8" w:rsidP="00BA09B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2F9822EC" w14:textId="77777777" w:rsidR="00BA09B8" w:rsidRDefault="00BA09B8" w:rsidP="00BA09B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7A807E17" w14:textId="77777777" w:rsidR="00A61E51" w:rsidRDefault="00A61E51" w:rsidP="00A61E51">
      <w:pPr>
        <w:spacing w:after="0"/>
      </w:pPr>
    </w:p>
    <w:p w14:paraId="2E7227B3" w14:textId="77777777" w:rsidR="00A61E51" w:rsidRDefault="00A61E51" w:rsidP="00A61E51">
      <w:pPr>
        <w:jc w:val="both"/>
        <w:rPr>
          <w:rStyle w:val="a3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6C69D4DE" w14:textId="77777777" w:rsidR="00A61E51" w:rsidRDefault="00A61E51"/>
    <w:sectPr w:rsidR="00A61E51" w:rsidSect="00D258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033"/>
    <w:rsid w:val="00041612"/>
    <w:rsid w:val="00055A13"/>
    <w:rsid w:val="00055E2E"/>
    <w:rsid w:val="0007288C"/>
    <w:rsid w:val="000940EE"/>
    <w:rsid w:val="000E3BFA"/>
    <w:rsid w:val="0012077A"/>
    <w:rsid w:val="001A543D"/>
    <w:rsid w:val="002044FF"/>
    <w:rsid w:val="002118D2"/>
    <w:rsid w:val="00277327"/>
    <w:rsid w:val="0034222D"/>
    <w:rsid w:val="00377996"/>
    <w:rsid w:val="003D019F"/>
    <w:rsid w:val="003F08B1"/>
    <w:rsid w:val="004A70C4"/>
    <w:rsid w:val="00554CF3"/>
    <w:rsid w:val="005F1432"/>
    <w:rsid w:val="006F3033"/>
    <w:rsid w:val="00733009"/>
    <w:rsid w:val="007A2C27"/>
    <w:rsid w:val="007A53EC"/>
    <w:rsid w:val="00A61E51"/>
    <w:rsid w:val="00AC7136"/>
    <w:rsid w:val="00BA09B8"/>
    <w:rsid w:val="00BF62B8"/>
    <w:rsid w:val="00C44A81"/>
    <w:rsid w:val="00C85431"/>
    <w:rsid w:val="00D25831"/>
    <w:rsid w:val="00D56782"/>
    <w:rsid w:val="00D66C12"/>
    <w:rsid w:val="00D94527"/>
    <w:rsid w:val="00DB5C9D"/>
    <w:rsid w:val="00DD73F1"/>
    <w:rsid w:val="00EB0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F64B4"/>
  <w15:docId w15:val="{F5CE2FD1-B2BD-49D5-AE9F-CC4152668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58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F3033"/>
    <w:rPr>
      <w:color w:val="0000FF"/>
      <w:u w:val="single"/>
    </w:rPr>
  </w:style>
  <w:style w:type="character" w:styleId="a4">
    <w:name w:val="Unresolved Mention"/>
    <w:basedOn w:val="a0"/>
    <w:uiPriority w:val="99"/>
    <w:semiHidden/>
    <w:unhideWhenUsed/>
    <w:rsid w:val="00277327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27732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53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tyazhin.ru/index/publichnyj_servitut/0-7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</dc:creator>
  <cp:lastModifiedBy>kumi3</cp:lastModifiedBy>
  <cp:revision>2</cp:revision>
  <cp:lastPrinted>2026-04-21T04:25:00Z</cp:lastPrinted>
  <dcterms:created xsi:type="dcterms:W3CDTF">2026-07-07T05:56:00Z</dcterms:created>
  <dcterms:modified xsi:type="dcterms:W3CDTF">2026-07-07T05:56:00Z</dcterms:modified>
</cp:coreProperties>
</file>